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741" w:rsidRPr="00D01437" w:rsidRDefault="0088383E">
      <w:pPr>
        <w:rPr>
          <w:b/>
          <w:sz w:val="28"/>
        </w:rPr>
      </w:pPr>
      <w:r>
        <w:rPr>
          <w:b/>
          <w:sz w:val="28"/>
        </w:rPr>
        <w:t xml:space="preserve">3. </w:t>
      </w:r>
      <w:r w:rsidR="00BF6741" w:rsidRPr="00D01437">
        <w:rPr>
          <w:b/>
          <w:sz w:val="28"/>
        </w:rPr>
        <w:t xml:space="preserve">Moduł http- moduł służący do zbudowania serwera http. </w:t>
      </w:r>
    </w:p>
    <w:p w:rsidR="00BF6741" w:rsidRDefault="00BF6741">
      <w:r>
        <w:t>Metoda .</w:t>
      </w:r>
      <w:proofErr w:type="spellStart"/>
      <w:r>
        <w:t>createServer</w:t>
      </w:r>
      <w:proofErr w:type="spellEnd"/>
      <w:r>
        <w:t xml:space="preserve">() pozwala zainicjować serwer. Otwarcie strony generuje zapytanie </w:t>
      </w:r>
      <w:proofErr w:type="spellStart"/>
      <w:r>
        <w:t>request</w:t>
      </w:r>
      <w:proofErr w:type="spellEnd"/>
      <w:r>
        <w:t>, na które serwer udziela</w:t>
      </w:r>
      <w:r w:rsidR="0088383E">
        <w:t xml:space="preserve"> </w:t>
      </w:r>
      <w:r>
        <w:t>odpowiedzi –</w:t>
      </w:r>
      <w:proofErr w:type="spellStart"/>
      <w:r>
        <w:t>response</w:t>
      </w:r>
      <w:proofErr w:type="spellEnd"/>
      <w:r>
        <w:t xml:space="preserve">. Obiekty </w:t>
      </w:r>
      <w:proofErr w:type="spellStart"/>
      <w:r>
        <w:t>request</w:t>
      </w:r>
      <w:proofErr w:type="spellEnd"/>
      <w:r>
        <w:t xml:space="preserve"> (</w:t>
      </w:r>
      <w:proofErr w:type="spellStart"/>
      <w:r>
        <w:t>req</w:t>
      </w:r>
      <w:proofErr w:type="spellEnd"/>
      <w:r>
        <w:t xml:space="preserve">) i </w:t>
      </w:r>
      <w:proofErr w:type="spellStart"/>
      <w:r>
        <w:t>response</w:t>
      </w:r>
      <w:proofErr w:type="spellEnd"/>
      <w:r>
        <w:t xml:space="preserve"> (res) użyte jako parametr wywołania  zwrotnego (</w:t>
      </w:r>
      <w:proofErr w:type="spellStart"/>
      <w:r>
        <w:t>callback</w:t>
      </w:r>
      <w:proofErr w:type="spellEnd"/>
      <w:r>
        <w:t xml:space="preserve">) pozwalają na obsługę żądań pochodzących od klienta i udzielonych mu odpowiedzi. </w:t>
      </w:r>
    </w:p>
    <w:p w:rsidR="00C84882" w:rsidRDefault="00A60779">
      <w:r>
        <w:t>Tworzymy plik server.js</w:t>
      </w:r>
    </w:p>
    <w:p w:rsidR="00A60779" w:rsidRDefault="00A60779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20BFA12D" wp14:editId="72970DEA">
            <wp:extent cx="5019675" cy="69151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779" w:rsidRDefault="00A60779"/>
    <w:p w:rsidR="00A60779" w:rsidRDefault="00A60779">
      <w:r>
        <w:lastRenderedPageBreak/>
        <w:t xml:space="preserve">W przeglądarce uruchamiamy </w:t>
      </w:r>
    </w:p>
    <w:p w:rsidR="00A60779" w:rsidRDefault="000316B2">
      <w:r>
        <w:rPr>
          <w:noProof/>
          <w:lang w:eastAsia="pl-PL"/>
        </w:rPr>
        <w:drawing>
          <wp:inline distT="0" distB="0" distL="0" distR="0" wp14:anchorId="1B27E270" wp14:editId="6426A30D">
            <wp:extent cx="3524250" cy="2286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6B2" w:rsidRPr="00E50D8D" w:rsidRDefault="000316B2">
      <w:pPr>
        <w:rPr>
          <w:sz w:val="32"/>
        </w:rPr>
      </w:pPr>
    </w:p>
    <w:p w:rsidR="00A60779" w:rsidRDefault="000316B2">
      <w:pPr>
        <w:rPr>
          <w:sz w:val="32"/>
        </w:rPr>
      </w:pPr>
      <w:proofErr w:type="spellStart"/>
      <w:r w:rsidRPr="00E50D8D">
        <w:rPr>
          <w:sz w:val="32"/>
        </w:rPr>
        <w:t>Ctrl+c</w:t>
      </w:r>
      <w:proofErr w:type="spellEnd"/>
      <w:r w:rsidRPr="00E50D8D">
        <w:rPr>
          <w:sz w:val="32"/>
        </w:rPr>
        <w:t xml:space="preserve"> – przerywa proces</w:t>
      </w:r>
    </w:p>
    <w:p w:rsidR="00E50D8D" w:rsidRDefault="00E50D8D">
      <w:pPr>
        <w:rPr>
          <w:sz w:val="32"/>
        </w:rPr>
      </w:pPr>
      <w:r>
        <w:rPr>
          <w:sz w:val="32"/>
        </w:rPr>
        <w:t xml:space="preserve">Funkcja </w:t>
      </w:r>
      <w:proofErr w:type="spellStart"/>
      <w:r>
        <w:rPr>
          <w:sz w:val="32"/>
        </w:rPr>
        <w:t>callback</w:t>
      </w:r>
      <w:proofErr w:type="spellEnd"/>
      <w:r>
        <w:rPr>
          <w:sz w:val="32"/>
        </w:rPr>
        <w:t>:</w:t>
      </w:r>
    </w:p>
    <w:p w:rsidR="00E50D8D" w:rsidRDefault="00E50D8D">
      <w:pPr>
        <w:rPr>
          <w:sz w:val="32"/>
        </w:rPr>
      </w:pPr>
    </w:p>
    <w:p w:rsidR="00E50D8D" w:rsidRDefault="00E50D8D">
      <w:pPr>
        <w:rPr>
          <w:sz w:val="32"/>
        </w:rPr>
      </w:pPr>
      <w:proofErr w:type="spellStart"/>
      <w:r>
        <w:rPr>
          <w:sz w:val="32"/>
        </w:rPr>
        <w:t>const</w:t>
      </w:r>
      <w:proofErr w:type="spellEnd"/>
      <w:r>
        <w:rPr>
          <w:sz w:val="32"/>
        </w:rPr>
        <w:t xml:space="preserve"> zmienna= () =&gt;{</w:t>
      </w:r>
    </w:p>
    <w:p w:rsidR="00E50D8D" w:rsidRPr="00E50D8D" w:rsidRDefault="00E50D8D">
      <w:pPr>
        <w:rPr>
          <w:sz w:val="32"/>
        </w:rPr>
      </w:pPr>
      <w:r>
        <w:rPr>
          <w:sz w:val="32"/>
        </w:rPr>
        <w:t>}</w:t>
      </w:r>
    </w:p>
    <w:p w:rsidR="000316B2" w:rsidRDefault="000316B2"/>
    <w:p w:rsidR="00D01437" w:rsidRDefault="00D01437"/>
    <w:p w:rsidR="00D01437" w:rsidRDefault="00D01437"/>
    <w:p w:rsidR="00D01437" w:rsidRDefault="00D01437"/>
    <w:p w:rsidR="00D01437" w:rsidRDefault="00D01437"/>
    <w:p w:rsidR="00D01437" w:rsidRDefault="00D01437"/>
    <w:p w:rsidR="00D01437" w:rsidRDefault="00D01437"/>
    <w:p w:rsidR="00D01437" w:rsidRDefault="00D01437"/>
    <w:p w:rsidR="00D01437" w:rsidRDefault="00D01437"/>
    <w:p w:rsidR="00D01437" w:rsidRDefault="00D01437"/>
    <w:p w:rsidR="00D01437" w:rsidRDefault="00D01437"/>
    <w:p w:rsidR="00D01437" w:rsidRDefault="00D37E5A">
      <w:r>
        <w:rPr>
          <w:b/>
          <w:sz w:val="36"/>
        </w:rPr>
        <w:lastRenderedPageBreak/>
        <w:t xml:space="preserve">4. </w:t>
      </w:r>
      <w:bookmarkStart w:id="0" w:name="_GoBack"/>
      <w:bookmarkEnd w:id="0"/>
      <w:r w:rsidR="00D01437" w:rsidRPr="00D01437">
        <w:rPr>
          <w:b/>
          <w:sz w:val="36"/>
        </w:rPr>
        <w:t xml:space="preserve">Moduł </w:t>
      </w:r>
      <w:proofErr w:type="spellStart"/>
      <w:r w:rsidR="00D01437" w:rsidRPr="00D01437">
        <w:rPr>
          <w:b/>
          <w:sz w:val="36"/>
        </w:rPr>
        <w:t>url</w:t>
      </w:r>
      <w:proofErr w:type="spellEnd"/>
      <w:r w:rsidR="00D01437" w:rsidRPr="00D01437">
        <w:rPr>
          <w:b/>
          <w:sz w:val="36"/>
        </w:rPr>
        <w:t>-</w:t>
      </w:r>
      <w:r w:rsidR="00D01437" w:rsidRPr="00D01437">
        <w:rPr>
          <w:sz w:val="36"/>
        </w:rPr>
        <w:t xml:space="preserve"> </w:t>
      </w:r>
      <w:r w:rsidR="00D01437">
        <w:t xml:space="preserve">służy do rozpoznawania i analizowania adresów </w:t>
      </w:r>
      <w:proofErr w:type="spellStart"/>
      <w:r w:rsidR="00D01437">
        <w:t>url</w:t>
      </w:r>
      <w:proofErr w:type="spellEnd"/>
      <w:r w:rsidR="00D01437">
        <w:t xml:space="preserve">. </w:t>
      </w:r>
    </w:p>
    <w:p w:rsidR="00D01437" w:rsidRDefault="002C4D6D">
      <w:r>
        <w:t xml:space="preserve">Metoda </w:t>
      </w:r>
      <w:proofErr w:type="spellStart"/>
      <w:r>
        <w:t>parse</w:t>
      </w:r>
      <w:proofErr w:type="spellEnd"/>
      <w:r>
        <w:t xml:space="preserve">()- służy do </w:t>
      </w:r>
      <w:proofErr w:type="spellStart"/>
      <w:r>
        <w:t>parsowania</w:t>
      </w:r>
      <w:proofErr w:type="spellEnd"/>
      <w:r>
        <w:t xml:space="preserve"> adresów</w:t>
      </w:r>
    </w:p>
    <w:p w:rsidR="00D01437" w:rsidRDefault="00D01437">
      <w:r w:rsidRPr="00D01437">
        <w:rPr>
          <w:noProof/>
          <w:lang w:eastAsia="pl-PL"/>
        </w:rPr>
        <w:drawing>
          <wp:inline distT="0" distB="0" distL="0" distR="0" wp14:anchorId="4A8A9F34" wp14:editId="23A4B2FA">
            <wp:extent cx="3871356" cy="3791097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2155" cy="379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437" w:rsidRDefault="00D01437"/>
    <w:p w:rsidR="002C4D6D" w:rsidRDefault="002C4D6D">
      <w:r>
        <w:t xml:space="preserve">Można też stworzyć adres </w:t>
      </w:r>
      <w:proofErr w:type="spellStart"/>
      <w:r>
        <w:t>url</w:t>
      </w:r>
      <w:proofErr w:type="spellEnd"/>
      <w:r>
        <w:t xml:space="preserve"> za pomocą nowego obiektu (nie ma tu konieczności dołączania modułu url)</w:t>
      </w:r>
    </w:p>
    <w:p w:rsidR="002C4D6D" w:rsidRDefault="002C4D6D">
      <w:r w:rsidRPr="002C4D6D">
        <w:rPr>
          <w:noProof/>
          <w:lang w:eastAsia="pl-PL"/>
        </w:rPr>
        <w:drawing>
          <wp:inline distT="0" distB="0" distL="0" distR="0" wp14:anchorId="7DF434BB" wp14:editId="622E06A7">
            <wp:extent cx="3526971" cy="308788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28695" cy="308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6B2" w:rsidRDefault="000316B2"/>
    <w:sectPr w:rsidR="00031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3B"/>
    <w:rsid w:val="000316B2"/>
    <w:rsid w:val="001A5783"/>
    <w:rsid w:val="002C4D6D"/>
    <w:rsid w:val="0085313B"/>
    <w:rsid w:val="0088383E"/>
    <w:rsid w:val="00A60779"/>
    <w:rsid w:val="00BF6741"/>
    <w:rsid w:val="00C84882"/>
    <w:rsid w:val="00D01437"/>
    <w:rsid w:val="00D37E5A"/>
    <w:rsid w:val="00E5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7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oskar952@outlook.com</dc:creator>
  <cp:keywords/>
  <dc:description/>
  <cp:lastModifiedBy>user</cp:lastModifiedBy>
  <cp:revision>6</cp:revision>
  <dcterms:created xsi:type="dcterms:W3CDTF">2024-01-13T13:22:00Z</dcterms:created>
  <dcterms:modified xsi:type="dcterms:W3CDTF">2024-04-08T08:04:00Z</dcterms:modified>
</cp:coreProperties>
</file>