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26" w:rsidRDefault="002A7BA6">
      <w:r>
        <w:t>Utworzyć plik tekstowy text.txt</w:t>
      </w:r>
    </w:p>
    <w:p w:rsidR="002A7BA6" w:rsidRDefault="002A7BA6">
      <w:r>
        <w:t>W tym samym folderze utworzyć plik.js</w:t>
      </w:r>
    </w:p>
    <w:p w:rsidR="002A7BA6" w:rsidRDefault="002A7BA6"/>
    <w:p w:rsidR="002A7BA6" w:rsidRDefault="002A7BA6">
      <w:r>
        <w:rPr>
          <w:noProof/>
          <w:lang w:eastAsia="pl-PL"/>
        </w:rPr>
        <w:drawing>
          <wp:inline distT="0" distB="0" distL="0" distR="0" wp14:anchorId="37D0E35D" wp14:editId="0DDC4C47">
            <wp:extent cx="5760720" cy="48016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7BA6" w:rsidRDefault="002A7BA6"/>
    <w:sectPr w:rsidR="002A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69"/>
    <w:rsid w:val="002A7BA6"/>
    <w:rsid w:val="00511426"/>
    <w:rsid w:val="00F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2024-01-13T17:23:00Z</dcterms:created>
  <dcterms:modified xsi:type="dcterms:W3CDTF">2024-01-13T19:13:00Z</dcterms:modified>
</cp:coreProperties>
</file>